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</w:p>
    <w:p>
      <w:pPr>
        <w:autoSpaceDE w:val="0"/>
        <w:adjustRightInd w:val="0"/>
        <w:snapToGrid w:val="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bidi="ar"/>
        </w:rPr>
        <w:t>阜阳市妇女儿童医院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eastAsia="zh-CN" w:bidi="ar"/>
        </w:rPr>
        <w:t>2021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bidi="ar"/>
        </w:rPr>
        <w:t>年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第二批紧缺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bidi="ar"/>
        </w:rPr>
        <w:t>人员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eastAsia="zh-CN" w:bidi="ar"/>
        </w:rPr>
        <w:t>（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医疗、医技类）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bidi="ar"/>
        </w:rPr>
        <w:t>招聘诚信承诺书</w:t>
      </w:r>
    </w:p>
    <w:p>
      <w:pPr>
        <w:pStyle w:val="3"/>
        <w:widowControl/>
        <w:shd w:val="clear" w:color="auto" w:fill="FFFFFF"/>
        <w:spacing w:before="0" w:beforeAutospacing="0" w:after="0" w:afterAutospacing="0"/>
        <w:rPr>
          <w:rFonts w:hint="eastAsia" w:ascii="宋体" w:hAnsi="宋体" w:cs="宋体"/>
          <w:color w:val="000000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我已仔细阅读阜阳市妇女儿童医院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第二批紧缺专业技术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人员招聘公告、清楚并理解其内容。在此我郑重承诺：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一、自觉遵守阜阳市妇女儿童医院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第二批紧缺专业技术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人员招聘相关规定；</w:t>
      </w: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真实、准确地提供本人个人信息、证明资料、证件等相关材料；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三、认真履行报考人员的各项义务；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四、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本人及其共同生活的人员，14天内未外出到境外、省外其它中高风险地区。</w:t>
      </w:r>
    </w:p>
    <w:p>
      <w:pPr>
        <w:pStyle w:val="3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本人及其共同生活的人员，14天内未接触过从境外、省外及其它中高风险地区回来人员。</w:t>
      </w:r>
    </w:p>
    <w:p>
      <w:pPr>
        <w:pStyle w:val="3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本人及其共同生活的人员，不是无症状感染者，不是上述两类人员密切接触者，14天以来没有，没有因干咳、乏力、发热等症状到医院就诊过。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、对违反以上承诺所造成的后果，本人自愿承担相应责任。</w:t>
      </w:r>
    </w:p>
    <w:p>
      <w:pPr>
        <w:pStyle w:val="3"/>
        <w:widowControl/>
        <w:shd w:val="clear" w:color="auto" w:fill="FFFFFF"/>
        <w:spacing w:before="0" w:beforeAutospacing="0" w:after="0" w:afterAutospacing="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1120" w:firstLineChars="35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签字：                        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3A76E8"/>
    <w:multiLevelType w:val="singleLevel"/>
    <w:tmpl w:val="BE3A76E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03D369E"/>
    <w:multiLevelType w:val="singleLevel"/>
    <w:tmpl w:val="E03D369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E2F09"/>
    <w:rsid w:val="01421FFA"/>
    <w:rsid w:val="0968395D"/>
    <w:rsid w:val="0BAE0373"/>
    <w:rsid w:val="0BC35AE1"/>
    <w:rsid w:val="12262C5B"/>
    <w:rsid w:val="195E32BD"/>
    <w:rsid w:val="2B285FB2"/>
    <w:rsid w:val="2E2111BD"/>
    <w:rsid w:val="37456C8C"/>
    <w:rsid w:val="3C0E2F09"/>
    <w:rsid w:val="421737A2"/>
    <w:rsid w:val="44445EE1"/>
    <w:rsid w:val="447A57C9"/>
    <w:rsid w:val="461D6410"/>
    <w:rsid w:val="4DD622D2"/>
    <w:rsid w:val="4E236337"/>
    <w:rsid w:val="4F5369AE"/>
    <w:rsid w:val="529E1F17"/>
    <w:rsid w:val="61C546FD"/>
    <w:rsid w:val="69845B80"/>
    <w:rsid w:val="6A4103D8"/>
    <w:rsid w:val="6CFB136E"/>
    <w:rsid w:val="6DD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2021-09-06T03:34:00Z</dcterms:created>
  <dc:creator>江南烟雨*断桥殇</dc:creator>
  <cp:lastModifiedBy>馬鹿</cp:lastModifiedBy>
  <dcterms:modified xsi:type="dcterms:W3CDTF">2021-09-11T00:30:05Z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6CFBBA24A1AC489EB08074D409877FC3</vt:lpwstr>
  </property>
</Properties>
</file>