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铜陵市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年人员招聘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jc w:val="left"/>
        <w:rPr>
          <w:rFonts w:hint="default" w:eastAsia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/>
          <w:bCs w:val="0"/>
          <w:sz w:val="28"/>
          <w:szCs w:val="28"/>
          <w:u w:val="none"/>
        </w:rPr>
        <w:t>报考岗位</w:t>
      </w:r>
      <w:r>
        <w:rPr>
          <w:rFonts w:hint="eastAsia" w:eastAsia="仿宋_GB2312"/>
          <w:b/>
          <w:bCs w:val="0"/>
          <w:sz w:val="28"/>
          <w:szCs w:val="28"/>
          <w:u w:val="none"/>
          <w:lang w:eastAsia="zh-CN"/>
        </w:rPr>
        <w:t>：</w:t>
      </w:r>
      <w:r>
        <w:rPr>
          <w:rFonts w:hint="eastAsia" w:eastAsia="仿宋_GB2312"/>
          <w:b/>
          <w:bCs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eastAsia="仿宋_GB2312"/>
          <w:b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03"/>
        <w:gridCol w:w="761"/>
        <w:gridCol w:w="1355"/>
        <w:gridCol w:w="418"/>
        <w:gridCol w:w="221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55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专业技术职称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取得时间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联系地址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学习经历</w:t>
            </w: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学制</w:t>
            </w: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毕业学校</w:t>
            </w: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实习和工作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98" w:type="dxa"/>
            <w:gridSpan w:val="6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276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上述所填写的内容均真实有效，如有虚假，本人自愿承担一切责任。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日期：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TMwYzI5MGVlMWU5MTBkNjg3OWZhNzg4MjNjN2QifQ=="/>
  </w:docVars>
  <w:rsids>
    <w:rsidRoot w:val="5C860A5E"/>
    <w:rsid w:val="1F2F61CF"/>
    <w:rsid w:val="30BF040E"/>
    <w:rsid w:val="5C8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178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2022-05-17T02:03:00Z</dcterms:created>
  <dc:creator>摇不尽的风情</dc:creator>
  <cp:lastModifiedBy>不是葡萄</cp:lastModifiedBy>
  <dcterms:modified xsi:type="dcterms:W3CDTF">2022-05-17T07:48:26Z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231AC14655214DE69CED845DD5580C6C</vt:lpwstr>
  </property>
</Properties>
</file>