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5E40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7E9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</w:t>
      </w:r>
    </w:p>
    <w:p w14:paraId="133E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page" w:tblpX="1279" w:tblpY="45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81"/>
        <w:gridCol w:w="334"/>
        <w:gridCol w:w="716"/>
        <w:gridCol w:w="150"/>
        <w:gridCol w:w="709"/>
        <w:gridCol w:w="791"/>
        <w:gridCol w:w="679"/>
        <w:gridCol w:w="105"/>
        <w:gridCol w:w="511"/>
        <w:gridCol w:w="505"/>
        <w:gridCol w:w="349"/>
        <w:gridCol w:w="128"/>
        <w:gridCol w:w="382"/>
        <w:gridCol w:w="1275"/>
        <w:gridCol w:w="735"/>
        <w:gridCol w:w="977"/>
      </w:tblGrid>
      <w:tr w14:paraId="73B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3803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3C02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 w:val="0"/>
            <w:vAlign w:val="center"/>
          </w:tcPr>
          <w:p w14:paraId="797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 w14:paraId="7FA3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noWrap w:val="0"/>
            <w:vAlign w:val="center"/>
          </w:tcPr>
          <w:p w14:paraId="37A5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39BD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016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 w14:paraId="0FA6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010E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近期正面</w:t>
            </w:r>
          </w:p>
          <w:p w14:paraId="7C7A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56AE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820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95" w:type="dxa"/>
            <w:gridSpan w:val="8"/>
            <w:noWrap w:val="0"/>
            <w:vAlign w:val="center"/>
          </w:tcPr>
          <w:p w14:paraId="225A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5A0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 w14:paraId="7D5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340E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52E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634" w:type="dxa"/>
            <w:gridSpan w:val="13"/>
            <w:noWrap w:val="0"/>
            <w:vAlign w:val="center"/>
          </w:tcPr>
          <w:p w14:paraId="021A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7CFA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C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CA0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06EE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1584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 w14:paraId="54EE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451D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8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B81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5B3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995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791" w:type="dxa"/>
            <w:noWrap w:val="0"/>
            <w:vAlign w:val="center"/>
          </w:tcPr>
          <w:p w14:paraId="7679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605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3326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0E03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其它等级证书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6774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8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BE6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4233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479A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noWrap w:val="0"/>
            <w:vAlign w:val="center"/>
          </w:tcPr>
          <w:p w14:paraId="7B0B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1B59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674C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0F30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  <w:p w14:paraId="18DA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16B0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 w14:paraId="53E6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1058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E3F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4CB7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1E63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noWrap w:val="0"/>
            <w:vAlign w:val="center"/>
          </w:tcPr>
          <w:p w14:paraId="06C5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5E10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453C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7FA3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  <w:p w14:paraId="67F2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 w14:paraId="271E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 w14:paraId="2EB2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7B8D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1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60CB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  <w:p w14:paraId="244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EF6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6F6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D8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5218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0952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及类别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45C2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A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8" w:hRule="atLeast"/>
        </w:trPr>
        <w:tc>
          <w:tcPr>
            <w:tcW w:w="863" w:type="dxa"/>
            <w:noWrap w:val="0"/>
            <w:vAlign w:val="center"/>
          </w:tcPr>
          <w:p w14:paraId="337E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515F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中填起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65" w:type="dxa"/>
            <w:gridSpan w:val="8"/>
            <w:noWrap w:val="0"/>
            <w:vAlign w:val="top"/>
          </w:tcPr>
          <w:p w14:paraId="3DDAAC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3E52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期间曾获重要奖励（系或学院以上的奖励）</w:t>
            </w:r>
          </w:p>
        </w:tc>
        <w:tc>
          <w:tcPr>
            <w:tcW w:w="3846" w:type="dxa"/>
            <w:gridSpan w:val="6"/>
            <w:noWrap w:val="0"/>
            <w:vAlign w:val="top"/>
          </w:tcPr>
          <w:p w14:paraId="2E4650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9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78" w:type="dxa"/>
            <w:gridSpan w:val="3"/>
            <w:noWrap w:val="0"/>
            <w:vAlign w:val="center"/>
          </w:tcPr>
          <w:p w14:paraId="7263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154A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专业或学科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 w14:paraId="26B5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 w14:paraId="3FE2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369" w:type="dxa"/>
            <w:gridSpan w:val="4"/>
            <w:noWrap w:val="0"/>
            <w:vAlign w:val="center"/>
          </w:tcPr>
          <w:p w14:paraId="0F8D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F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578" w:type="dxa"/>
            <w:gridSpan w:val="3"/>
            <w:noWrap w:val="0"/>
            <w:vAlign w:val="center"/>
          </w:tcPr>
          <w:p w14:paraId="540B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012" w:type="dxa"/>
            <w:gridSpan w:val="14"/>
            <w:noWrap w:val="0"/>
            <w:vAlign w:val="top"/>
          </w:tcPr>
          <w:p w14:paraId="09B2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本人无违法犯罪记录，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所填报信息及提交的报名材料均为真实信息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，如有不实，一切后果由本人承担。</w:t>
            </w:r>
          </w:p>
          <w:p w14:paraId="63F3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签名（手写）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2025年   月   日</w:t>
            </w:r>
          </w:p>
        </w:tc>
      </w:tr>
    </w:tbl>
    <w:p w14:paraId="1C2A5E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2025-09-19T01:01:55Z</dcterms:created>
  <dc:creator>Administrator</dc:creator>
  <cp:lastModifiedBy>天纵无涯</cp:lastModifiedBy>
  <dcterms:modified xsi:type="dcterms:W3CDTF">2025-09-19T01:02:21Z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eyJoZGlkIjoiMmExMzM5NmJmMWJkNzY0MTdmODcyMDA2NTgwMGQ1ZWMiLCJ1c2VySWQiOiIxNzI2ODQ4NzM5In0=</vt:lpwstr>
  </property>
  <property fmtid="{D5CDD505-2E9C-101B-9397-08002B2CF9AE}" pid="4" name="ICV">
    <vt:lpwstr>C99CEAD768FD489AB7F2EB0E40C92480_12</vt:lpwstr>
  </property>
</Properties>
</file>