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94" w:lineRule="exact"/>
        <w:rPr>
          <w:rFonts w:hint="eastAsia" w:ascii="黑体" w:hAnsi="黑体" w:eastAsia="方正黑体_GBK" w:cs="黑体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94" w:lineRule="exact"/>
        <w:jc w:val="center"/>
        <w:rPr>
          <w:rFonts w:hint="eastAsia" w:ascii="Times New Roman" w:hAnsi="Times New Roman" w:eastAsia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sz w:val="44"/>
          <w:szCs w:val="44"/>
        </w:rPr>
        <w:t>近亲属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在重庆农村商业银行集团</w:t>
      </w:r>
      <w:r>
        <w:rPr>
          <w:rFonts w:hint="eastAsia" w:ascii="Times New Roman" w:hAnsi="Times New Roman" w:eastAsia="方正小标宋_GBK"/>
          <w:sz w:val="44"/>
          <w:szCs w:val="44"/>
        </w:rPr>
        <w:t>从业情况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本人是否有近亲属在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重庆农村商业银行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集团（含下属全资、控股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子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公司）工作：是□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2450"/>
        <w:gridCol w:w="1810"/>
        <w:gridCol w:w="990"/>
        <w:gridCol w:w="1580"/>
        <w:gridCol w:w="1640"/>
        <w:gridCol w:w="2210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姓名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身份证号码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应聘岗位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序号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亲属姓名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亲属关系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亲属所在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机构</w:t>
            </w:r>
          </w:p>
        </w:tc>
        <w:tc>
          <w:tcPr>
            <w:tcW w:w="22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亲属现任职务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6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450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10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4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21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22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6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45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1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4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21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22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6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45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1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4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21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22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6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45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1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8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4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21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22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本人承诺：已准确理解填报要求，并对填报内容的完整性、真实性和准确性负责。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签字确认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  <w:t>1.为严格落实招聘工作纪律和近亲属回避制度等要求，应聘者如有近亲属在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  <w:lang w:val="en-US" w:eastAsia="zh-CN"/>
        </w:rPr>
        <w:t>重庆农村商业银行集团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  <w:t>（含下属全资、控股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  <w:lang w:val="en-US" w:eastAsia="zh-CN"/>
        </w:rPr>
        <w:t>子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  <w:t>公司）工作，请在“是”旁框中划“√”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  <w:t>并完整填写相应信息，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  <w:lang w:val="en-US" w:eastAsia="zh-CN"/>
        </w:rPr>
        <w:t>签字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扫描后按要求上传此材料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  <w:lang w:val="en-US" w:eastAsia="zh-CN"/>
        </w:rPr>
        <w:t>本行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  <w:t>将对相关信息严格保密。无近亲属在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  <w:lang w:val="en-US" w:eastAsia="zh-CN"/>
        </w:rPr>
        <w:t>重庆农村商业银行集团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  <w:t>工作的，无需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  <w:t>填写上传此材料。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  <w:t>2.近亲属是指与本人有夫妻关系、直系血亲关系、三代以内旁系血亲以及近姻亲关系的人员。直系血亲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  <w:lang w:val="en-US" w:eastAsia="zh-CN"/>
        </w:rPr>
        <w:t>包括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  <w:t>：祖父母、外祖父母、父母、子女、孙子女、外孙子女，养父母与养子女、继父母与继子女。三代以内的旁系血亲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  <w:lang w:val="en-US" w:eastAsia="zh-CN"/>
        </w:rPr>
        <w:t>包括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  <w:t>：伯叔姑舅姨、兄弟姐妹、堂兄弟姐妹、表兄弟姐妹、侄子女、甥子女。近姻亲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  <w:lang w:val="en-US" w:eastAsia="zh-CN"/>
        </w:rPr>
        <w:t>包括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  <w:t>：配偶的父母、配偶的兄弟姐妹及其配偶、子女的配偶及子女配偶的父母、三代以内旁系血亲的配偶。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</w:pP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3.签字确认处必须本人手写签字。</w:t>
      </w:r>
    </w:p>
    <w:sectPr>
      <w:pgSz w:w="16838" w:h="11906" w:orient="landscape"/>
      <w:pgMar w:top="1134" w:right="1100" w:bottom="1134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60879"/>
    <w:rsid w:val="189A6C3F"/>
    <w:rsid w:val="5C702C23"/>
    <w:rsid w:val="6F9F70E3"/>
    <w:rsid w:val="75260879"/>
    <w:rsid w:val="752B2284"/>
    <w:rsid w:val="7BF9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table" w:styleId="4">
    <w:name w:val="Table Grid"/>
    <w:basedOn w:val="3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2025-08-21T03:09:00Z</dcterms:created>
  <dc:creator>Polaris</dc:creator>
  <cp:lastModifiedBy>宋瑜洁</cp:lastModifiedBy>
  <dcterms:modified xsi:type="dcterms:W3CDTF">2025-09-30T09:09:57Z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D5970CD9FA6E4C5290CEE0CD4A9CC508_11</vt:lpwstr>
  </property>
  <property fmtid="{D5CDD505-2E9C-101B-9397-08002B2CF9AE}" pid="4" name="KSOTemplateDocerSaveRecord">
    <vt:lpwstr>eyJoZGlkIjoiYTc2ZGZiNzZiNDVlOGViOWVmM2JhOTY0NGJkNjUyYzgiLCJ1c2VySWQiOiIzOTIzMDExNjUifQ==</vt:lpwstr>
  </property>
</Properties>
</file>